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Times New Roman" w:cs="Titillium Web" w:ascii="Titillium Web" w:hAnsi="Titillium Web"/>
          <w:b/>
          <w:bCs/>
          <w:i w:val="false"/>
          <w:iCs w:val="false"/>
          <w:sz w:val="24"/>
          <w:szCs w:val="24"/>
        </w:rPr>
        <w:t>Allegato B - Studio legale associato</w:t>
      </w:r>
    </w:p>
    <w:p>
      <w:pPr>
        <w:pStyle w:val="Normal"/>
        <w:bidi w:val="0"/>
        <w:spacing w:lineRule="auto" w:line="360"/>
        <w:jc w:val="center"/>
        <w:rPr>
          <w:rFonts w:ascii="Titillium Web" w:hAnsi="Titillium Web" w:eastAsia="Times New Roman" w:cs="Titillium Web"/>
          <w:b/>
          <w:b/>
          <w:sz w:val="24"/>
          <w:szCs w:val="24"/>
          <w:u w:val="single"/>
        </w:rPr>
      </w:pPr>
      <w:r>
        <w:rPr>
          <w:rFonts w:eastAsia="Times New Roman" w:cs="Titillium Web" w:ascii="Titillium Web" w:hAnsi="Titillium Web"/>
          <w:b/>
          <w:sz w:val="24"/>
          <w:szCs w:val="24"/>
          <w:u w:val="single"/>
        </w:rPr>
        <w:t>Istanza di Partecipazione</w:t>
      </w:r>
    </w:p>
    <w:p>
      <w:pPr>
        <w:pStyle w:val="Normal"/>
        <w:bidi w:val="0"/>
        <w:spacing w:lineRule="auto" w:line="360"/>
        <w:jc w:val="center"/>
        <w:rPr>
          <w:rFonts w:ascii="Titillium Web" w:hAnsi="Titillium Web" w:eastAsia="Times New Roman" w:cs="Titillium Web"/>
          <w:b/>
          <w:b/>
          <w:sz w:val="24"/>
          <w:szCs w:val="24"/>
          <w:u w:val="single"/>
        </w:rPr>
      </w:pPr>
      <w:r>
        <w:rPr>
          <w:rFonts w:eastAsia="Times New Roman" w:cs="Titillium Web" w:ascii="Titillium Web" w:hAnsi="Titillium Web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360"/>
        <w:ind w:left="2835" w:right="0" w:hanging="0"/>
        <w:jc w:val="lef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Al</w:t>
      </w:r>
    </w:p>
    <w:p>
      <w:pPr>
        <w:pStyle w:val="Normal"/>
        <w:bidi w:val="0"/>
        <w:spacing w:lineRule="auto" w:line="276"/>
        <w:ind w:left="3118" w:right="0" w:hanging="0"/>
        <w:jc w:val="lef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Responsabile Unico del Procedimento</w:t>
      </w:r>
    </w:p>
    <w:p>
      <w:pPr>
        <w:pStyle w:val="Normal"/>
        <w:bidi w:val="0"/>
        <w:spacing w:lineRule="auto" w:line="276"/>
        <w:ind w:left="3118" w:right="0" w:hanging="0"/>
        <w:jc w:val="lef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Progetto “Centro Funzionale Multirischi 2.0”</w:t>
      </w:r>
    </w:p>
    <w:p>
      <w:pPr>
        <w:pStyle w:val="Normal"/>
        <w:bidi w:val="0"/>
        <w:spacing w:lineRule="auto" w:line="276"/>
        <w:ind w:left="3118" w:right="0" w:hanging="0"/>
        <w:jc w:val="lef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Centro Regionale Funzionale Multirischi – Sicurezza del Territorio</w:t>
      </w:r>
    </w:p>
    <w:p>
      <w:pPr>
        <w:pStyle w:val="Normal"/>
        <w:bidi w:val="0"/>
        <w:spacing w:lineRule="auto" w:line="276"/>
        <w:ind w:left="3118" w:right="0" w:hanging="0"/>
        <w:jc w:val="lef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ARPACAL</w:t>
      </w:r>
    </w:p>
    <w:p>
      <w:pPr>
        <w:pStyle w:val="Normal"/>
        <w:bidi w:val="0"/>
        <w:spacing w:lineRule="auto" w:line="276"/>
        <w:ind w:left="3118" w:right="0" w:hanging="0"/>
        <w:jc w:val="lef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CATANZARO</w:t>
      </w:r>
    </w:p>
    <w:p>
      <w:pPr>
        <w:pStyle w:val="Normal"/>
        <w:bidi w:val="0"/>
        <w:spacing w:lineRule="auto" w:line="360"/>
        <w:ind w:left="3544" w:right="0" w:hanging="0"/>
        <w:jc w:val="left"/>
        <w:rPr/>
      </w:pPr>
      <w:r>
        <w:rPr>
          <w:rFonts w:eastAsia="Times New Roman" w:cs="Titillium Web" w:ascii="Titillium Web" w:hAnsi="Titillium Web"/>
          <w:i/>
          <w:sz w:val="24"/>
          <w:szCs w:val="24"/>
          <w:lang w:val="fr-FR"/>
        </w:rPr>
        <w:t xml:space="preserve">PEC: </w:t>
      </w:r>
      <w:hyperlink r:id="rId2">
        <w:r>
          <w:rPr>
            <w:rStyle w:val="CollegamentoInternet"/>
            <w:rFonts w:eastAsia="Times New Roman" w:cs="Titillium Web" w:ascii="Titillium Web" w:hAnsi="Titillium Web"/>
            <w:i/>
            <w:sz w:val="24"/>
            <w:szCs w:val="24"/>
            <w:lang w:val="fr-FR"/>
          </w:rPr>
          <w:t>rup_porcfm@pec.arpacal.it</w:t>
        </w:r>
      </w:hyperlink>
      <w:r>
        <w:rPr>
          <w:rFonts w:eastAsia="Times New Roman" w:cs="Titillium Web" w:ascii="Titillium Web" w:hAnsi="Titillium Web"/>
          <w:i/>
          <w:sz w:val="24"/>
          <w:szCs w:val="24"/>
          <w:lang w:val="fr-FR"/>
        </w:rPr>
        <w:t xml:space="preserve"> </w:t>
      </w:r>
    </w:p>
    <w:p>
      <w:pPr>
        <w:pStyle w:val="Normal"/>
        <w:bidi w:val="0"/>
        <w:spacing w:lineRule="auto" w:line="360"/>
        <w:jc w:val="left"/>
        <w:rPr>
          <w:rFonts w:ascii="Titillium Web" w:hAnsi="Titillium Web" w:eastAsia="Times New Roman" w:cs="Titillium Web"/>
          <w:i/>
          <w:i/>
          <w:sz w:val="24"/>
          <w:szCs w:val="24"/>
          <w:lang w:val="fr-FR"/>
        </w:rPr>
      </w:pPr>
      <w:r>
        <w:rPr>
          <w:rFonts w:eastAsia="Times New Roman" w:cs="Titillium Web" w:ascii="Titillium Web" w:hAnsi="Titillium Web"/>
          <w:i/>
          <w:sz w:val="24"/>
          <w:szCs w:val="24"/>
          <w:lang w:val="fr-FR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i/>
          <w:i/>
          <w:sz w:val="24"/>
          <w:szCs w:val="24"/>
          <w:lang w:val="fr-FR"/>
        </w:rPr>
      </w:pPr>
      <w:r>
        <w:rPr>
          <w:rFonts w:eastAsia="Times New Roman" w:cs="Titillium Web" w:ascii="Titillium Web" w:hAnsi="Titillium Web"/>
          <w:i/>
          <w:sz w:val="24"/>
          <w:szCs w:val="24"/>
          <w:lang w:val="fr-FR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b/>
          <w:bCs/>
          <w:i/>
          <w:iCs/>
          <w:sz w:val="24"/>
          <w:szCs w:val="24"/>
        </w:rPr>
        <w:t xml:space="preserve">OGGETTO: ISTANZA DI PARTECIPAZIONE PER LA SELEZIONE PER IL CONFERIMENTO DELL’INCARICO DI ATTIVITÀ DI SUPPORTO AL R.U.P. di cui all’Art. 15, comma 6 del D.Lgs 36/2023 e s.m.i. 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cs="Titillium Web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tillium Web" w:ascii="Titillium Web" w:hAnsi="Titillium Web"/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La/Il sottoscritto/a Presidente (o Delegato) dello Studio Legale Associato..………...…..………..……………..,</w:t>
        <w:tab/>
        <w:t>consede in ..………..…..…………….., via  .…………………. P.IVA ……………………….., tel ..……………….……. e-mail ..……..……………......, PEC...…....…...…...…....…...…...….;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Titillium Web" w:hAnsi="Titillium Web" w:cs="Titillium Web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tillium Web" w:ascii="Titillium Web" w:hAnsi="Titillium Web"/>
          <w:b/>
          <w:bCs/>
          <w:i w:val="false"/>
          <w:iCs w:val="false"/>
          <w:sz w:val="24"/>
          <w:szCs w:val="24"/>
        </w:rPr>
        <w:t>CHIEDE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 xml:space="preserve">di partecipare all’avviso pubblico PER L’AFFIDAMENTO DELL’INCARICO DI SUPPORTO GIURIDICO AMMINISTRATIVO AL R.U.P. indetto con provvedimento ARPACAL n. </w:t>
      </w: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357/</w:t>
      </w: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 xml:space="preserve">2024 e pubblicato in data </w:t>
      </w: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  <w:shd w:fill="auto" w:val="clear"/>
        </w:rPr>
        <w:t>20/06/2024</w:t>
      </w: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  <w:shd w:fill="auto" w:val="clear"/>
        </w:rPr>
        <w:t>.</w:t>
      </w:r>
    </w:p>
    <w:p>
      <w:pPr>
        <w:pStyle w:val="Normal"/>
        <w:bidi w:val="0"/>
        <w:spacing w:lineRule="auto" w:line="360"/>
        <w:jc w:val="center"/>
        <w:rPr>
          <w:rFonts w:ascii="Titillium Web" w:hAnsi="Titillium Web" w:eastAsia="Times New Roman" w:cs="Titillium Web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DICHIARA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ai sensi del D.P.R. n. 445/2000 e consapevole del fatto che, in caso di dichiarazione mendace, verranno applicate nei propri riguardi, ai sensi dell’art. 76 del D.P.R. n. 445/2000, le sanzioni previste dal codice penale e dalle leggi speciali in materia di falsità negli atti, che il predetto Studio Legale è costituito dagli avvocati (indicare il nome e cognome, c.f., data e luogo di nascita di ciascuno degli avvocati associati):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che tutti i professionisti dello studio si trovano in situazione di insussistenza di una delle cause di inconferibilità e incompatibilità previste dall’art. 20 del D.Lgs. 39/2013.</w:t>
      </w:r>
    </w:p>
    <w:p>
      <w:pPr>
        <w:pStyle w:val="Normal"/>
        <w:bidi w:val="0"/>
        <w:spacing w:lineRule="auto" w:line="360"/>
        <w:jc w:val="center"/>
        <w:rPr>
          <w:rFonts w:ascii="Titillium Web" w:hAnsi="Titillium Web" w:eastAsia="Times New Roman" w:cs="Titillium Web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FORMULA DOMANDA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cs="Titillium Web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tillium Web" w:ascii="Titillium Web" w:hAnsi="Titillium Web"/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Per i seguenti avvocati: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(indicare di seguito gli avvocati che lo Studio intende coinvolgere nello svolgimento di incarichi oggetto dell’avviso, specificando per tutti il nominativo, i titoli di studio e le esperienze professionali - )</w:t>
      </w:r>
      <w:r>
        <w:br w:type="page"/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hanging="0"/>
        <w:jc w:val="both"/>
        <w:textAlignment w:val="baseline"/>
        <w:rPr/>
      </w:pPr>
      <w:r>
        <w:rPr>
          <w:rFonts w:eastAsia="Times New Roman" w:cs="Titillium Web" w:ascii="Titillium Web" w:hAnsi="Titillium Web"/>
          <w:i/>
          <w:iCs/>
          <w:sz w:val="24"/>
          <w:szCs w:val="24"/>
        </w:rPr>
        <w:t>[Ripetere la dichiarazione seguenti per ogni professionista che si intende coinvolgere]: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Cognome e nome ……………………………………………………………………….. Codice Fiscale …………………………………………………………………………………………………………………………… luogo di nascita …………………………………………………………………data di nascita …………………………………………………………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/>
      </w:pPr>
      <w:r>
        <w:rPr>
          <w:rFonts w:eastAsia="Times New Roman" w:cs="Titillium Web" w:ascii="Titillium Web" w:hAnsi="Titillium Web"/>
          <w:sz w:val="24"/>
          <w:szCs w:val="24"/>
        </w:rPr>
        <w:t xml:space="preserve">in possesso delle capacità tecnico-professionali richieste e i requisiti di idoneità professionale previsti dall’avviso pubblico di cui sopra e dichiarati nell’allegato </w:t>
      </w:r>
      <w:r>
        <w:rPr>
          <w:rFonts w:eastAsia="Times New Roman" w:cs="Titillium Web" w:ascii="Titillium Web" w:hAnsi="Titillium Web"/>
          <w:i/>
          <w:sz w:val="24"/>
          <w:szCs w:val="24"/>
        </w:rPr>
        <w:t xml:space="preserve">curriculum vitae, </w:t>
      </w:r>
      <w:r>
        <w:rPr>
          <w:rFonts w:eastAsia="Times New Roman" w:cs="Titillium Web" w:ascii="Titillium Web" w:hAnsi="Titillium Web"/>
          <w:sz w:val="24"/>
          <w:szCs w:val="24"/>
        </w:rPr>
        <w:t>in particolare: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in possesso del seguente titolo di studio: </w:t>
      </w:r>
    </w:p>
    <w:p>
      <w:pPr>
        <w:pStyle w:val="Normal"/>
        <w:bidi w:val="0"/>
        <w:spacing w:lineRule="auto" w:line="360"/>
        <w:ind w:left="708" w:right="0" w:hanging="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Laurea___________________________________________________________ conseguita nell’anno ________ presso ____________________________________ 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in possesso del seguente titolo di Studio Post –Laurea___________________________________________________________________________________________ nell’anno ______________ presso_______________________________________________ 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abilitato all’esercizio della professione forense in data ______________________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/>
      </w:pPr>
      <w:r>
        <w:rPr>
          <w:rFonts w:eastAsia="Century Gothic" w:cs="Titillium Web" w:ascii="Titillium Web" w:hAnsi="Titillium Web"/>
          <w:sz w:val="24"/>
          <w:szCs w:val="24"/>
        </w:rPr>
        <w:t>ha svolto attività amministrativa ed organizzativa, anche a titolo consulenziale, presso la Pubblica Amministrazione superiore a 36 mesi:</w:t>
      </w:r>
    </w:p>
    <w:p>
      <w:pPr>
        <w:pStyle w:val="Normal"/>
        <w:bidi w:val="0"/>
        <w:spacing w:lineRule="auto" w:line="360"/>
        <w:ind w:left="0" w:right="0" w:firstLine="708"/>
        <w:jc w:val="left"/>
        <w:rPr>
          <w:rFonts w:ascii="Titillium Web" w:hAnsi="Titillium Web" w:eastAsia="Century Gothic" w:cs="Titillium Web"/>
          <w:sz w:val="24"/>
          <w:szCs w:val="24"/>
        </w:rPr>
      </w:pPr>
      <w:r>
        <w:rPr>
          <w:rFonts w:eastAsia="Century Gothic" w:cs="Titillium Web" w:ascii="Titillium Web" w:hAnsi="Titillium Web"/>
          <w:sz w:val="24"/>
          <w:szCs w:val="24"/>
        </w:rPr>
        <w:t>Dal ________________al______________presso ___________________</w:t>
      </w:r>
    </w:p>
    <w:p>
      <w:pPr>
        <w:pStyle w:val="Normal"/>
        <w:bidi w:val="0"/>
        <w:spacing w:lineRule="auto" w:line="360"/>
        <w:ind w:left="0" w:right="0" w:firstLine="708"/>
        <w:jc w:val="left"/>
        <w:rPr>
          <w:rFonts w:ascii="Titillium Web" w:hAnsi="Titillium Web" w:eastAsia="Century Gothic" w:cs="Titillium Web"/>
          <w:sz w:val="24"/>
          <w:szCs w:val="24"/>
        </w:rPr>
      </w:pPr>
      <w:r>
        <w:rPr>
          <w:rFonts w:eastAsia="Century Gothic" w:cs="Titillium Web" w:ascii="Titillium Web" w:hAnsi="Titillium Web"/>
          <w:sz w:val="24"/>
          <w:szCs w:val="24"/>
        </w:rPr>
        <w:t>Dal ________________al______________ presso___________________</w:t>
      </w:r>
    </w:p>
    <w:p>
      <w:pPr>
        <w:pStyle w:val="Normal"/>
        <w:bidi w:val="0"/>
        <w:spacing w:lineRule="auto" w:line="360"/>
        <w:ind w:left="0" w:right="0" w:firstLine="708"/>
        <w:jc w:val="left"/>
        <w:rPr>
          <w:rFonts w:ascii="Titillium Web" w:hAnsi="Titillium Web" w:eastAsia="Century Gothic" w:cs="Titillium Web"/>
          <w:sz w:val="24"/>
          <w:szCs w:val="24"/>
        </w:rPr>
      </w:pPr>
      <w:r>
        <w:rPr>
          <w:rFonts w:eastAsia="Century Gothic" w:cs="Titillium Web" w:ascii="Titillium Web" w:hAnsi="Titillium Web"/>
          <w:sz w:val="24"/>
          <w:szCs w:val="24"/>
        </w:rPr>
        <w:t>Dal ________________al______________ presso___________________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i/>
          <w:iCs/>
          <w:sz w:val="24"/>
          <w:szCs w:val="24"/>
        </w:rPr>
        <w:t>[Ripetere la dichiarazione precedente per ogni professionista che si intende coinvolgere].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i/>
          <w:i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tillium Web" w:ascii="Titillium Web" w:hAnsi="Titillium Web"/>
          <w:sz w:val="24"/>
          <w:szCs w:val="24"/>
        </w:rPr>
        <w:t xml:space="preserve">Chiede di poter partecipare alla procedura per l’affidamento dei servizi di che </w:t>
      </w:r>
      <w:r>
        <w:rPr>
          <w:rFonts w:eastAsia="Times New Roman" w:cs="Titillium Web" w:ascii="Titillium Web" w:hAnsi="Titillium Web"/>
          <w:sz w:val="24"/>
          <w:szCs w:val="24"/>
          <w:shd w:fill="auto" w:val="clear"/>
        </w:rPr>
        <w:t xml:space="preserve">trattasi in quanto in possesso dei requisiti richiesti dall’avviso per come indicato nei </w:t>
      </w:r>
      <w:r>
        <w:rPr>
          <w:rFonts w:eastAsia="Times New Roman" w:cs="Titillium Web" w:ascii="Titillium Web" w:hAnsi="Titillium Web"/>
          <w:i/>
          <w:sz w:val="24"/>
          <w:szCs w:val="24"/>
          <w:shd w:fill="auto" w:val="clear"/>
        </w:rPr>
        <w:t>curricula</w:t>
      </w:r>
      <w:r>
        <w:rPr>
          <w:rFonts w:eastAsia="Times New Roman" w:cs="Titillium Web" w:ascii="Titillium Web" w:hAnsi="Titillium Web"/>
          <w:sz w:val="24"/>
          <w:szCs w:val="24"/>
        </w:rPr>
        <w:t xml:space="preserve"> che si allegano e formano parte integrante della presente dichiarazione, contenenti ulteriori e dettagliate competenze professionali.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DICHIARA, INOLTRE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accordare il consenso affinché i propri dati, contenuti nel presente modello possano essere trattati ed essere oggetto di comunicazione a terzi al fine di provvedere agli adempimenti di obblighi di legge. I dati raccolti saranno trattati ai sensi del D.lgs. n. 196/2003 e del GDPR, esclusivamente ai fini e nell'ambito del presente procedimento. 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essere consapevole della responsabilità penale in cui incorre chi sottoscrive dichiarazioni mendaci e delle relative sanzioni penali di cui all’art. 76 del D.P.R. 445/2000, nonché delle conseguenze amministrative di decadenza dai benefici eventualmente conseguiti, ai sensi del D.P.R. 28/12/2000 n.445, che i fatti, stati e qualità sotto riportati corrispondono a verità; 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di non versare nelle cause di esclusione di cui agli Artt. 94, 95, 96 e 98 del D.lgs. n. 36/2023 e s.m.i.;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impegnarsi a produrre all'atto della sottoscrizione del disciplinare-contratto una dichiarazione di impegno a contrarre idonea polizza di responsabilità civile professionale per come previsto dal D.Lgs. n. 36/2023 e s.m.i.;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accettare incondizionatamente le prescrizioni, le condizioni, le regole e le modalità contenute nell'avviso pubblico;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essere in regola con gli obblighi contributivi e con gli adempimenti previdenziali e assicurativi previsti della categoria professionale di appartenenza secondo gli ordinamenti statutari ed i regolamenti vigenti;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possedere i requisiti previsti dalla vigente normativa in relazione alle prestazioni in oggetto. 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Luogo_____________data______________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right"/>
        <w:rPr/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FIRMA DIGITALE PRESIDENTE (o DELEGATO) DELLO STUDIO ASSOCIATO</w:t>
      </w:r>
      <w:r>
        <w:rPr>
          <w:rFonts w:eastAsia="Times New Roman" w:cs="Titillium Web" w:ascii="Titillium Web" w:hAnsi="Titillium Web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cs="Titillium Web"/>
          <w:sz w:val="24"/>
          <w:szCs w:val="24"/>
        </w:rPr>
      </w:pPr>
      <w:r>
        <w:rPr>
          <w:rFonts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cs="Titillium Web"/>
          <w:sz w:val="24"/>
          <w:szCs w:val="24"/>
        </w:rPr>
      </w:pPr>
      <w:r>
        <w:rPr>
          <w:rFonts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cs="Titillium Web"/>
          <w:sz w:val="24"/>
          <w:szCs w:val="24"/>
        </w:rPr>
      </w:pPr>
      <w:r>
        <w:rPr>
          <w:rFonts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La presente istanza deve essere accompagnata da copia fotostatica chiara e leggibile di un documento di identità in corso di validità del sottoscrittore in formato pdf debitamente sottoscritto.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cs="Titillium Web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tillium Web" w:ascii="Titillium Web" w:hAnsi="Titillium Web"/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b/>
          <w:bCs/>
          <w:i/>
          <w:iCs/>
          <w:sz w:val="24"/>
          <w:szCs w:val="24"/>
        </w:rPr>
        <w:t>Si allegano: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‐</w:t>
      </w:r>
      <w:r>
        <w:rPr>
          <w:rFonts w:eastAsia="Titillium Web" w:cs="Titillium Web" w:ascii="Titillium Web" w:hAnsi="Titillium Web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Copia documento di riconoscimento in corso di validità del Presidente o Delegato dello Studio e dell’avvocato/i designati;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‐</w:t>
      </w:r>
      <w:r>
        <w:rPr>
          <w:rFonts w:eastAsia="Titillium Web" w:cs="Titillium Web" w:ascii="Titillium Web" w:hAnsi="Titillium Web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Curriculum vitae e professionale del Presidente o Delegato dello Studio e di ciascuno degli avvocati designati, datato e debitamente firmato;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Titillium Web">
    <w:charset w:val="00"/>
    <w:family w:val="roman"/>
    <w:pitch w:val="variable"/>
  </w:font>
  <w:font w:name="Titillium Web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WW8Num8">
    <w:name w:val="WW8Num8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up_porcfm@pec.arpacal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5</Pages>
  <Words>711</Words>
  <Characters>4858</Characters>
  <CharactersWithSpaces>5525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2024-06-20T12:41:35Z</dcterms:created>
  <dc:creator>Gino Russo</dc:creator>
  <dc:description/>
  <dc:language>it-IT</dc:language>
  <cp:lastModifiedBy>Gino Russo</cp:lastModifiedBy>
  <dcterms:modified xsi:type="dcterms:W3CDTF">2024-06-20T12:43:34Z</dcterms:modified>
  <cp:revision>1</cp:revision>
  <dc:subject/>
  <dc:title/>
</cp:coreProperties>
</file>